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45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5143"/>
        <w:gridCol w:w="4597"/>
        <w:gridCol w:w="3916"/>
      </w:tblGrid>
      <w:tr w:rsidR="00BB703D" w:rsidRPr="00B35C61" w:rsidTr="00492CD8">
        <w:trPr>
          <w:trHeight w:val="3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3D" w:rsidRPr="00B35C61" w:rsidRDefault="00BB703D" w:rsidP="00492CD8">
            <w:pPr>
              <w:jc w:val="center"/>
              <w:rPr>
                <w:b/>
                <w:bCs/>
              </w:rPr>
            </w:pPr>
            <w:r w:rsidRPr="00B35C61">
              <w:rPr>
                <w:b/>
                <w:bCs/>
              </w:rPr>
              <w:t>Sıra No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3D" w:rsidRPr="00B35C61" w:rsidRDefault="00BB703D" w:rsidP="00492CD8">
            <w:pPr>
              <w:jc w:val="center"/>
              <w:rPr>
                <w:b/>
                <w:bCs/>
              </w:rPr>
            </w:pPr>
            <w:r w:rsidRPr="00B35C61">
              <w:rPr>
                <w:b/>
                <w:bCs/>
              </w:rPr>
              <w:t>Hizmetin Adı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3D" w:rsidRPr="00B35C61" w:rsidRDefault="00BB703D" w:rsidP="00492CD8">
            <w:pPr>
              <w:jc w:val="center"/>
              <w:rPr>
                <w:b/>
                <w:bCs/>
              </w:rPr>
            </w:pPr>
            <w:r w:rsidRPr="00B35C61">
              <w:rPr>
                <w:b/>
                <w:bCs/>
              </w:rPr>
              <w:t>Başvuruda İstenilen Belgeler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03D" w:rsidRPr="00B35C61" w:rsidRDefault="00BB703D" w:rsidP="00492CD8">
            <w:pPr>
              <w:jc w:val="center"/>
              <w:rPr>
                <w:b/>
                <w:bCs/>
              </w:rPr>
            </w:pPr>
            <w:r w:rsidRPr="00B35C61">
              <w:rPr>
                <w:b/>
                <w:bCs/>
              </w:rPr>
              <w:t>Hizmetin Tamamlanma Süresi</w:t>
            </w:r>
          </w:p>
        </w:tc>
      </w:tr>
      <w:tr w:rsidR="00FB026C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  <w:jc w:val="center"/>
        </w:trPr>
        <w:tc>
          <w:tcPr>
            <w:tcW w:w="887" w:type="dxa"/>
            <w:vAlign w:val="center"/>
          </w:tcPr>
          <w:p w:rsidR="00FB026C" w:rsidRPr="00B35C61" w:rsidRDefault="00FB026C" w:rsidP="00492CD8">
            <w:pPr>
              <w:jc w:val="center"/>
              <w:rPr>
                <w:b/>
              </w:rPr>
            </w:pPr>
            <w:r w:rsidRPr="00B35C61">
              <w:rPr>
                <w:b/>
              </w:rPr>
              <w:t>1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</w:pPr>
            <w:r w:rsidRPr="00B35C61">
              <w:rPr>
                <w:rFonts w:eastAsia="Arial"/>
              </w:rPr>
              <w:t>Satış</w:t>
            </w:r>
            <w:r w:rsidR="00492CD8">
              <w:rPr>
                <w:rFonts w:eastAsia="Arial"/>
              </w:rPr>
              <w:t>lar (Hisseli, İpotek, İcra, Takas, İfraz, Tevhit)</w:t>
            </w:r>
            <w:r w:rsidRPr="00B35C61">
              <w:rPr>
                <w:rFonts w:eastAsia="Arial"/>
              </w:rPr>
              <w:t xml:space="preserve">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  <w:ind w:right="93"/>
              <w:jc w:val="center"/>
            </w:pPr>
            <w:r w:rsidRPr="00B35C61">
              <w:rPr>
                <w:rFonts w:eastAsia="Arial"/>
              </w:rPr>
              <w:t xml:space="preserve">Güncel Tapu Kaydı ve Parsele ait kroki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  <w:ind w:right="38"/>
              <w:jc w:val="center"/>
            </w:pPr>
            <w:r w:rsidRPr="00B35C61">
              <w:rPr>
                <w:rFonts w:eastAsia="Arial"/>
              </w:rPr>
              <w:t xml:space="preserve">15 iş günü </w:t>
            </w:r>
          </w:p>
        </w:tc>
      </w:tr>
      <w:tr w:rsidR="00FB026C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887" w:type="dxa"/>
            <w:vAlign w:val="center"/>
          </w:tcPr>
          <w:p w:rsidR="00FB026C" w:rsidRPr="00B35C61" w:rsidRDefault="00FB026C" w:rsidP="00492CD8">
            <w:pPr>
              <w:jc w:val="center"/>
              <w:rPr>
                <w:b/>
              </w:rPr>
            </w:pPr>
            <w:r w:rsidRPr="00B35C61">
              <w:rPr>
                <w:b/>
              </w:rPr>
              <w:t>2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492CD8" w:rsidP="00492CD8">
            <w:pPr>
              <w:spacing w:line="259" w:lineRule="auto"/>
            </w:pPr>
            <w:r>
              <w:t>Mirasa Konu Tarım Arazilerinin Mirasçılara Devri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492CD8" w:rsidP="00492CD8">
            <w:pPr>
              <w:spacing w:line="259" w:lineRule="auto"/>
              <w:ind w:right="93"/>
              <w:jc w:val="center"/>
            </w:pPr>
            <w:r w:rsidRPr="00B35C61">
              <w:rPr>
                <w:rFonts w:eastAsia="Arial"/>
              </w:rPr>
              <w:t xml:space="preserve">Güncel Tapu Kaydı ve Parsele ait kroki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Default="00492CD8" w:rsidP="00492CD8">
            <w:pPr>
              <w:spacing w:line="259" w:lineRule="auto"/>
              <w:ind w:right="38"/>
              <w:jc w:val="center"/>
            </w:pPr>
            <w:r>
              <w:t xml:space="preserve">Kanunun öngördüğü </w:t>
            </w:r>
          </w:p>
          <w:p w:rsidR="00FB026C" w:rsidRPr="00B35C61" w:rsidRDefault="00492CD8" w:rsidP="00492CD8">
            <w:pPr>
              <w:spacing w:line="259" w:lineRule="auto"/>
              <w:ind w:right="38"/>
              <w:jc w:val="center"/>
            </w:pPr>
            <w:r>
              <w:t xml:space="preserve"> 1 yıllık ve ek 3 aylık süre</w:t>
            </w:r>
          </w:p>
        </w:tc>
      </w:tr>
      <w:tr w:rsidR="00FB026C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1"/>
          <w:jc w:val="center"/>
        </w:trPr>
        <w:tc>
          <w:tcPr>
            <w:tcW w:w="887" w:type="dxa"/>
            <w:vAlign w:val="center"/>
          </w:tcPr>
          <w:p w:rsidR="00FB026C" w:rsidRPr="00B35C61" w:rsidRDefault="00FB026C" w:rsidP="00492CD8">
            <w:pPr>
              <w:jc w:val="center"/>
              <w:rPr>
                <w:b/>
              </w:rPr>
            </w:pPr>
            <w:r w:rsidRPr="00B35C61">
              <w:rPr>
                <w:b/>
              </w:rPr>
              <w:t>3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</w:pPr>
            <w:r w:rsidRPr="00B35C61">
              <w:rPr>
                <w:rFonts w:eastAsia="Arial"/>
              </w:rPr>
              <w:t xml:space="preserve">Vasıf Değişikliği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  <w:ind w:right="93"/>
              <w:jc w:val="center"/>
            </w:pPr>
            <w:r w:rsidRPr="00B35C61">
              <w:rPr>
                <w:rFonts w:eastAsia="Arial"/>
              </w:rPr>
              <w:t xml:space="preserve">Güncel Tapu Kaydı ve Parsele ait kroki 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  <w:ind w:right="37"/>
              <w:jc w:val="center"/>
            </w:pPr>
            <w:r w:rsidRPr="00B35C61">
              <w:rPr>
                <w:rFonts w:eastAsia="Arial"/>
              </w:rPr>
              <w:t xml:space="preserve">1 ay </w:t>
            </w:r>
          </w:p>
        </w:tc>
      </w:tr>
      <w:tr w:rsidR="00FB026C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887" w:type="dxa"/>
            <w:vAlign w:val="center"/>
          </w:tcPr>
          <w:p w:rsidR="00FB026C" w:rsidRPr="00B35C61" w:rsidRDefault="00FB026C" w:rsidP="00492CD8">
            <w:pPr>
              <w:jc w:val="center"/>
              <w:rPr>
                <w:b/>
              </w:rPr>
            </w:pPr>
            <w:r w:rsidRPr="00B35C61">
              <w:rPr>
                <w:b/>
              </w:rPr>
              <w:t>4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</w:pPr>
            <w:r w:rsidRPr="00B35C61">
              <w:rPr>
                <w:rFonts w:eastAsia="Arial"/>
              </w:rPr>
              <w:t xml:space="preserve">Yabancıların Taşınmaz Edinimi 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  <w:ind w:right="33"/>
              <w:jc w:val="center"/>
            </w:pPr>
            <w:r w:rsidRPr="00B35C61">
              <w:rPr>
                <w:rFonts w:eastAsia="Arial"/>
              </w:rPr>
              <w:t xml:space="preserve">Ek-1 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26C" w:rsidRPr="00B35C61" w:rsidRDefault="00FB026C" w:rsidP="00492CD8">
            <w:pPr>
              <w:spacing w:line="259" w:lineRule="auto"/>
              <w:ind w:left="17" w:right="55" w:firstLine="161"/>
            </w:pPr>
            <w:r w:rsidRPr="00B35C61">
              <w:rPr>
                <w:rFonts w:eastAsia="Arial"/>
              </w:rPr>
              <w:t xml:space="preserve">15 iş günü-Proje gerekli olduğu tespit edilirse 30 iş günü   </w:t>
            </w:r>
          </w:p>
        </w:tc>
      </w:tr>
      <w:tr w:rsidR="00492CD8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887" w:type="dxa"/>
            <w:vAlign w:val="center"/>
          </w:tcPr>
          <w:p w:rsidR="00492CD8" w:rsidRPr="00B35C61" w:rsidRDefault="00492CD8" w:rsidP="00492C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Pr="00B35C61" w:rsidRDefault="00492CD8" w:rsidP="00492CD8">
            <w:pPr>
              <w:spacing w:line="259" w:lineRule="auto"/>
              <w:rPr>
                <w:rFonts w:eastAsia="Arial"/>
              </w:rPr>
            </w:pPr>
            <w:r>
              <w:rPr>
                <w:rFonts w:eastAsia="Arial"/>
              </w:rPr>
              <w:t>Tarım Bilgi Sistemi Bildirimleri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Pr="00B35C61" w:rsidRDefault="00492CD8" w:rsidP="00492CD8">
            <w:pPr>
              <w:spacing w:line="259" w:lineRule="auto"/>
              <w:ind w:right="3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-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Pr="00B35C61" w:rsidRDefault="00414734" w:rsidP="00492CD8">
            <w:pPr>
              <w:spacing w:line="259" w:lineRule="auto"/>
              <w:ind w:left="17" w:right="55" w:firstLine="161"/>
              <w:rPr>
                <w:rFonts w:eastAsia="Arial"/>
              </w:rPr>
            </w:pPr>
            <w:r>
              <w:rPr>
                <w:rFonts w:eastAsia="Arial"/>
              </w:rPr>
              <w:t>Kanunun öngördüğü süre</w:t>
            </w:r>
          </w:p>
        </w:tc>
      </w:tr>
      <w:tr w:rsidR="00492CD8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887" w:type="dxa"/>
            <w:vAlign w:val="center"/>
          </w:tcPr>
          <w:p w:rsidR="00492CD8" w:rsidRPr="00B35C61" w:rsidRDefault="00492CD8" w:rsidP="00492C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Pr="00B35C61" w:rsidRDefault="00414734" w:rsidP="00414734">
            <w:pPr>
              <w:spacing w:line="259" w:lineRule="auto"/>
              <w:rPr>
                <w:rFonts w:eastAsia="Arial"/>
              </w:rPr>
            </w:pPr>
            <w:r>
              <w:rPr>
                <w:rFonts w:eastAsia="Arial"/>
              </w:rPr>
              <w:t>İcra ve Adli Yazışmalar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Pr="00B35C61" w:rsidRDefault="00414734" w:rsidP="00492CD8">
            <w:pPr>
              <w:spacing w:line="259" w:lineRule="auto"/>
              <w:ind w:right="3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Güncel Tapu Kaydı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CD8" w:rsidRPr="00B35C61" w:rsidRDefault="00414734" w:rsidP="00414734">
            <w:pPr>
              <w:spacing w:line="259" w:lineRule="auto"/>
              <w:ind w:left="17" w:right="55" w:firstLine="16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 iş günü</w:t>
            </w:r>
          </w:p>
        </w:tc>
      </w:tr>
      <w:tr w:rsidR="00414734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887" w:type="dxa"/>
            <w:vAlign w:val="center"/>
          </w:tcPr>
          <w:p w:rsidR="00414734" w:rsidRDefault="00414734" w:rsidP="00492C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4" w:rsidRDefault="00414734" w:rsidP="00414734">
            <w:pPr>
              <w:spacing w:line="259" w:lineRule="auto"/>
              <w:rPr>
                <w:rFonts w:eastAsia="Arial"/>
              </w:rPr>
            </w:pPr>
            <w:r>
              <w:rPr>
                <w:rFonts w:eastAsia="Arial"/>
              </w:rPr>
              <w:t>Hazine Taşınmazlarının Değer Tespit ve Tescil İşlemleri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4" w:rsidRDefault="00414734" w:rsidP="00492CD8">
            <w:pPr>
              <w:spacing w:line="259" w:lineRule="auto"/>
              <w:ind w:right="3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Taşınmazların krokileri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4" w:rsidRDefault="00414734" w:rsidP="00414734">
            <w:pPr>
              <w:spacing w:line="259" w:lineRule="auto"/>
              <w:ind w:left="17" w:right="55" w:firstLine="16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 ay</w:t>
            </w:r>
          </w:p>
        </w:tc>
      </w:tr>
      <w:tr w:rsidR="00414734" w:rsidRPr="00B35C61" w:rsidTr="00492C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9"/>
          <w:jc w:val="center"/>
        </w:trPr>
        <w:tc>
          <w:tcPr>
            <w:tcW w:w="887" w:type="dxa"/>
            <w:vAlign w:val="center"/>
          </w:tcPr>
          <w:p w:rsidR="00414734" w:rsidRDefault="00414734" w:rsidP="00492C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4" w:rsidRDefault="00414734" w:rsidP="00414734">
            <w:pPr>
              <w:spacing w:line="259" w:lineRule="auto"/>
              <w:rPr>
                <w:rFonts w:eastAsia="Arial"/>
              </w:rPr>
            </w:pPr>
            <w:r>
              <w:rPr>
                <w:rFonts w:eastAsia="Arial"/>
              </w:rPr>
              <w:t>Vatandaşların Arazi Sınıflarına Yönelik Talepleri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4" w:rsidRDefault="00414734" w:rsidP="00492CD8">
            <w:pPr>
              <w:spacing w:line="259" w:lineRule="auto"/>
              <w:ind w:right="33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Güncel Tapu Kaydı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4" w:rsidRDefault="00414734" w:rsidP="00414734">
            <w:pPr>
              <w:spacing w:line="259" w:lineRule="auto"/>
              <w:ind w:left="17" w:right="55" w:firstLine="16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 iş günü</w:t>
            </w:r>
          </w:p>
        </w:tc>
      </w:tr>
    </w:tbl>
    <w:p w:rsidR="00DB5D86" w:rsidRPr="009A4717" w:rsidRDefault="00DB5D86" w:rsidP="00306DFA">
      <w:pPr>
        <w:autoSpaceDE w:val="0"/>
        <w:autoSpaceDN w:val="0"/>
        <w:adjustRightInd w:val="0"/>
        <w:ind w:firstLine="708"/>
        <w:jc w:val="both"/>
      </w:pPr>
      <w:r w:rsidRPr="009A4717">
        <w:t xml:space="preserve">Başvuru esnasında yukarıda belirtilen belgelerin dışında belge istenmesi, eksiksiz belge ile başvuru yapılmasına rağmen hizmetin belirtilen </w:t>
      </w:r>
      <w:r w:rsidR="00CB5232">
        <w:t xml:space="preserve">sürede </w:t>
      </w:r>
      <w:r w:rsidRPr="009A4717">
        <w:t>tamamlanmaması veya yukarıdaki tabloda bazı hizmetlerin bulunmadığının tespiti durumunda ilk müracaat yerine ya da ikinci müracaat yerine başvurunuz.</w:t>
      </w:r>
    </w:p>
    <w:p w:rsidR="00C81EE2" w:rsidRPr="00B35C61" w:rsidRDefault="00C81EE2" w:rsidP="00C81EE2"/>
    <w:p w:rsidR="00803346" w:rsidRDefault="00803346" w:rsidP="00803346">
      <w:pPr>
        <w:autoSpaceDE w:val="0"/>
        <w:autoSpaceDN w:val="0"/>
        <w:adjustRightInd w:val="0"/>
      </w:pPr>
      <w:r>
        <w:t xml:space="preserve">İlk Müracaat </w:t>
      </w:r>
      <w:proofErr w:type="gramStart"/>
      <w:r>
        <w:t>Yeri : İl</w:t>
      </w:r>
      <w:proofErr w:type="gramEnd"/>
      <w:r>
        <w:t xml:space="preserve">  </w:t>
      </w:r>
      <w:proofErr w:type="spellStart"/>
      <w:r>
        <w:t>Gıda,Tarım</w:t>
      </w:r>
      <w:proofErr w:type="spellEnd"/>
      <w:r>
        <w:t xml:space="preserve"> ve Hayvancılık Müdürlüğü </w:t>
      </w:r>
      <w:r>
        <w:tab/>
      </w:r>
      <w:r>
        <w:tab/>
      </w:r>
      <w:r>
        <w:tab/>
        <w:t xml:space="preserve"> İkinci Müracaat Yeri: İl Valilik Makamı</w:t>
      </w:r>
    </w:p>
    <w:p w:rsidR="00803346" w:rsidRDefault="00803346" w:rsidP="00803346">
      <w:pPr>
        <w:autoSpaceDE w:val="0"/>
        <w:autoSpaceDN w:val="0"/>
        <w:adjustRightInd w:val="0"/>
      </w:pPr>
      <w:proofErr w:type="gramStart"/>
      <w:r>
        <w:t>İsim :    Turan</w:t>
      </w:r>
      <w:proofErr w:type="gramEnd"/>
      <w:r>
        <w:t xml:space="preserve"> KARAHAN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05F48">
        <w:t xml:space="preserve">             İsim : Mustafa GÜL</w:t>
      </w:r>
      <w:bookmarkStart w:id="0" w:name="_GoBack"/>
      <w:bookmarkEnd w:id="0"/>
    </w:p>
    <w:p w:rsidR="00803346" w:rsidRDefault="00803346" w:rsidP="00803346">
      <w:pPr>
        <w:autoSpaceDE w:val="0"/>
        <w:autoSpaceDN w:val="0"/>
        <w:adjustRightInd w:val="0"/>
      </w:pPr>
      <w:proofErr w:type="gramStart"/>
      <w:r>
        <w:t>Unvan : İl</w:t>
      </w:r>
      <w:proofErr w:type="gramEnd"/>
      <w:r>
        <w:t xml:space="preserve"> Gıda Tarım ve Hayvancılık Müdürü</w:t>
      </w:r>
      <w:r>
        <w:tab/>
      </w:r>
      <w:r>
        <w:tab/>
      </w:r>
      <w:r>
        <w:tab/>
      </w:r>
      <w:r>
        <w:tab/>
        <w:t xml:space="preserve">            Unvan : Vali Yardımcısı</w:t>
      </w:r>
    </w:p>
    <w:p w:rsidR="00803346" w:rsidRDefault="00803346" w:rsidP="00803346">
      <w:pPr>
        <w:autoSpaceDE w:val="0"/>
        <w:autoSpaceDN w:val="0"/>
        <w:adjustRightInd w:val="0"/>
      </w:pPr>
      <w:proofErr w:type="gramStart"/>
      <w:r>
        <w:t>Adres : İl</w:t>
      </w:r>
      <w:proofErr w:type="gramEnd"/>
      <w:r>
        <w:t xml:space="preserve">  </w:t>
      </w:r>
      <w:proofErr w:type="spellStart"/>
      <w:r>
        <w:t>GıdaTarım</w:t>
      </w:r>
      <w:proofErr w:type="spellEnd"/>
      <w:r>
        <w:t xml:space="preserve"> ve Hayvancılık Müdürlüğü / Elazığ </w:t>
      </w:r>
      <w:r>
        <w:tab/>
      </w:r>
      <w:r>
        <w:tab/>
      </w:r>
      <w:r>
        <w:tab/>
        <w:t xml:space="preserve">            Adres : İl Valilik Binası</w:t>
      </w:r>
    </w:p>
    <w:p w:rsidR="00803346" w:rsidRDefault="00803346" w:rsidP="00803346">
      <w:pPr>
        <w:autoSpaceDE w:val="0"/>
        <w:autoSpaceDN w:val="0"/>
        <w:adjustRightInd w:val="0"/>
      </w:pPr>
      <w:proofErr w:type="gramStart"/>
      <w:r>
        <w:t>Tel :   0</w:t>
      </w:r>
      <w:proofErr w:type="gramEnd"/>
      <w:r>
        <w:t xml:space="preserve"> 424 241 16 16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Tel :  0424 237 45 99</w:t>
      </w:r>
    </w:p>
    <w:p w:rsidR="00803346" w:rsidRDefault="00803346" w:rsidP="00803346">
      <w:pPr>
        <w:autoSpaceDE w:val="0"/>
        <w:autoSpaceDN w:val="0"/>
        <w:adjustRightInd w:val="0"/>
      </w:pPr>
      <w:proofErr w:type="gramStart"/>
      <w:r>
        <w:t>Faks : 0</w:t>
      </w:r>
      <w:proofErr w:type="gramEnd"/>
      <w:r>
        <w:t xml:space="preserve"> 424 241 10 72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Faks :0424 237 58 58</w:t>
      </w:r>
    </w:p>
    <w:p w:rsidR="00803346" w:rsidRDefault="00803346" w:rsidP="00803346">
      <w:pPr>
        <w:autoSpaceDE w:val="0"/>
        <w:autoSpaceDN w:val="0"/>
        <w:adjustRightInd w:val="0"/>
        <w:jc w:val="both"/>
      </w:pPr>
      <w:r>
        <w:t xml:space="preserve">e-posta : </w:t>
      </w:r>
      <w:hyperlink r:id="rId11" w:history="1">
        <w:r>
          <w:rPr>
            <w:rStyle w:val="Kpr"/>
          </w:rPr>
          <w:t>turan.karahan@tarim.gov.tr</w:t>
        </w:r>
      </w:hyperlink>
      <w:r>
        <w:t xml:space="preserve">                          </w:t>
      </w:r>
      <w:r>
        <w:tab/>
      </w:r>
      <w:r>
        <w:tab/>
        <w:t xml:space="preserve">                        e-</w:t>
      </w:r>
      <w:proofErr w:type="gramStart"/>
      <w:r>
        <w:t>posta :Elazığ</w:t>
      </w:r>
      <w:proofErr w:type="gramEnd"/>
      <w:r>
        <w:t>@icisleri.gov.tr</w:t>
      </w:r>
    </w:p>
    <w:p w:rsidR="00803346" w:rsidRDefault="00803346" w:rsidP="00803346">
      <w:pPr>
        <w:ind w:firstLine="708"/>
      </w:pPr>
    </w:p>
    <w:p w:rsidR="00BB703D" w:rsidRPr="00B35C61" w:rsidRDefault="00BB703D" w:rsidP="00C81EE2">
      <w:pPr>
        <w:ind w:firstLine="708"/>
      </w:pPr>
    </w:p>
    <w:p w:rsidR="001C20DF" w:rsidRPr="00B35C61" w:rsidRDefault="001C20DF" w:rsidP="00C81EE2">
      <w:pPr>
        <w:ind w:firstLine="708"/>
      </w:pPr>
    </w:p>
    <w:p w:rsidR="00FB026C" w:rsidRDefault="00FB026C" w:rsidP="008F6B19">
      <w:pPr>
        <w:spacing w:after="16" w:line="259" w:lineRule="auto"/>
      </w:pPr>
    </w:p>
    <w:p w:rsidR="00492CD8" w:rsidRDefault="00492CD8" w:rsidP="008F6B19">
      <w:pPr>
        <w:spacing w:after="16" w:line="259" w:lineRule="auto"/>
      </w:pPr>
    </w:p>
    <w:p w:rsidR="00492CD8" w:rsidRPr="00B35C61" w:rsidRDefault="00492CD8" w:rsidP="008F6B19">
      <w:pPr>
        <w:spacing w:after="16" w:line="259" w:lineRule="auto"/>
      </w:pPr>
    </w:p>
    <w:p w:rsidR="00FB026C" w:rsidRPr="00B35C61" w:rsidRDefault="00FB026C" w:rsidP="00CB5232">
      <w:pPr>
        <w:spacing w:after="16" w:line="259" w:lineRule="auto"/>
        <w:ind w:left="703"/>
        <w:jc w:val="right"/>
      </w:pPr>
      <w:r w:rsidRPr="00B35C61">
        <w:rPr>
          <w:b/>
        </w:rPr>
        <w:t xml:space="preserve">EK-1 </w:t>
      </w:r>
    </w:p>
    <w:p w:rsidR="00FB026C" w:rsidRPr="00B35C61" w:rsidRDefault="00FB026C" w:rsidP="00FB026C">
      <w:pPr>
        <w:spacing w:after="16" w:line="259" w:lineRule="auto"/>
      </w:pPr>
      <w:r w:rsidRPr="00B35C61">
        <w:rPr>
          <w:b/>
        </w:rPr>
        <w:t xml:space="preserve"> </w:t>
      </w:r>
    </w:p>
    <w:p w:rsidR="00FB026C" w:rsidRPr="00B35C61" w:rsidRDefault="00FB026C" w:rsidP="00CB5232">
      <w:pPr>
        <w:spacing w:after="16" w:line="259" w:lineRule="auto"/>
        <w:jc w:val="center"/>
      </w:pPr>
      <w:r w:rsidRPr="00B35C61">
        <w:rPr>
          <w:b/>
        </w:rPr>
        <w:t>İstenilen Belgeler Listesi</w:t>
      </w:r>
    </w:p>
    <w:p w:rsidR="00FB026C" w:rsidRPr="00B35C61" w:rsidRDefault="00FB026C" w:rsidP="00FB026C">
      <w:pPr>
        <w:spacing w:after="12" w:line="259" w:lineRule="auto"/>
      </w:pPr>
      <w:r w:rsidRPr="00B35C61">
        <w:rPr>
          <w:b/>
        </w:rPr>
        <w:t xml:space="preserve"> </w:t>
      </w:r>
    </w:p>
    <w:p w:rsidR="00CB5232" w:rsidRDefault="00FB026C" w:rsidP="00FB026C">
      <w:pPr>
        <w:ind w:left="-5"/>
      </w:pPr>
      <w:r w:rsidRPr="00CB5232">
        <w:rPr>
          <w:b/>
        </w:rPr>
        <w:t>1</w:t>
      </w:r>
      <w:r w:rsidR="00CB5232" w:rsidRPr="00CB5232">
        <w:rPr>
          <w:b/>
        </w:rPr>
        <w:t>-</w:t>
      </w:r>
      <w:r w:rsidR="00CB5232">
        <w:t xml:space="preserve"> </w:t>
      </w:r>
      <w:r w:rsidRPr="00B35C61">
        <w:t>Talimatın 10. Maddesinde mevcut olan yabancı alıcı tarafından sunulabilecek tarı</w:t>
      </w:r>
      <w:r w:rsidR="00CB5232">
        <w:t>m</w:t>
      </w:r>
      <w:r w:rsidRPr="00B35C61">
        <w:t>sal proje konuları listesi kapsamında arazi yabancı tarafından alındığında tarımsal faaliyet olarak ne yapılacağı bilgisi (</w:t>
      </w:r>
      <w:r w:rsidR="00CB5232">
        <w:t>a</w:t>
      </w:r>
      <w:r w:rsidRPr="00B35C61">
        <w:t xml:space="preserve">lıcı tarafından imzalı )(söz konusu liste yazı ekinde alıcıya gönderilecek ) </w:t>
      </w:r>
    </w:p>
    <w:p w:rsidR="00FB026C" w:rsidRPr="00B35C61" w:rsidRDefault="00FB026C" w:rsidP="00FB026C">
      <w:pPr>
        <w:ind w:left="-5"/>
      </w:pPr>
      <w:r w:rsidRPr="00CB5232">
        <w:rPr>
          <w:b/>
        </w:rPr>
        <w:t>2-</w:t>
      </w:r>
      <w:r w:rsidRPr="00B35C61">
        <w:t xml:space="preserve"> Üzerinde arazinin işaretli olduğu ve harita konusunda yetkili kişi tarafından imzalanmış, koordinat değerlerini gösteren 1/25.000 ölçekli </w:t>
      </w:r>
      <w:proofErr w:type="spellStart"/>
      <w:r w:rsidRPr="00B35C61">
        <w:t>topoğrafik</w:t>
      </w:r>
      <w:proofErr w:type="spellEnd"/>
      <w:r w:rsidRPr="00B35C61">
        <w:t xml:space="preserve"> haritası (2 adet)  </w:t>
      </w:r>
    </w:p>
    <w:p w:rsidR="00FB026C" w:rsidRPr="00B35C61" w:rsidRDefault="00CB5232" w:rsidP="00CB5232">
      <w:pPr>
        <w:spacing w:after="9" w:line="267" w:lineRule="auto"/>
        <w:jc w:val="both"/>
      </w:pPr>
      <w:r w:rsidRPr="00CB5232">
        <w:rPr>
          <w:b/>
        </w:rPr>
        <w:t>3-</w:t>
      </w:r>
      <w:r>
        <w:t xml:space="preserve"> </w:t>
      </w:r>
      <w:r w:rsidR="00FB026C" w:rsidRPr="00B35C61">
        <w:t xml:space="preserve">Üzerinde arazinin işaretli olduğu ve harita konusunda yetkili kişi tarafından imzalanmış, en az 1/10.000 ölçekli </w:t>
      </w:r>
      <w:r w:rsidR="00B35C61" w:rsidRPr="00B35C61">
        <w:t>kadastro</w:t>
      </w:r>
      <w:r w:rsidR="00FB026C" w:rsidRPr="00B35C61">
        <w:t xml:space="preserve"> haritası veya krokisi (2 adet) </w:t>
      </w:r>
    </w:p>
    <w:p w:rsidR="00FB026C" w:rsidRPr="00B35C61" w:rsidRDefault="00CB5232" w:rsidP="00CB5232">
      <w:pPr>
        <w:spacing w:after="9" w:line="267" w:lineRule="auto"/>
        <w:jc w:val="both"/>
      </w:pPr>
      <w:r w:rsidRPr="00CB5232">
        <w:rPr>
          <w:b/>
        </w:rPr>
        <w:t>4-</w:t>
      </w:r>
      <w:r w:rsidR="00FB026C" w:rsidRPr="00B35C61">
        <w:t xml:space="preserve">Tapu Müdürlüğü onaylı güncel </w:t>
      </w:r>
      <w:proofErr w:type="spellStart"/>
      <w:r w:rsidR="00FB026C" w:rsidRPr="00B35C61">
        <w:t>Tak</w:t>
      </w:r>
      <w:r w:rsidR="007334D5">
        <w:t>y</w:t>
      </w:r>
      <w:r w:rsidR="00FB026C" w:rsidRPr="00B35C61">
        <w:t>idatlı</w:t>
      </w:r>
      <w:proofErr w:type="spellEnd"/>
      <w:r w:rsidR="00FB026C" w:rsidRPr="00B35C61">
        <w:t xml:space="preserve"> Tapu Kaydı (2 adet)  </w:t>
      </w:r>
    </w:p>
    <w:p w:rsidR="00FB026C" w:rsidRPr="00B35C61" w:rsidRDefault="00CB5232" w:rsidP="00CB5232">
      <w:pPr>
        <w:spacing w:after="9" w:line="267" w:lineRule="auto"/>
        <w:jc w:val="both"/>
      </w:pPr>
      <w:r w:rsidRPr="00CB5232">
        <w:rPr>
          <w:b/>
        </w:rPr>
        <w:t>5-</w:t>
      </w:r>
      <w:r>
        <w:t xml:space="preserve"> </w:t>
      </w:r>
      <w:r w:rsidR="00FB026C" w:rsidRPr="00B35C61">
        <w:t xml:space="preserve">Eğer tüzel kişiye aitse yetkili temsilcinin temsilci olduğuna dair resmî belge </w:t>
      </w:r>
    </w:p>
    <w:p w:rsidR="00FB026C" w:rsidRPr="00B35C61" w:rsidRDefault="00CB5232" w:rsidP="00CB5232">
      <w:pPr>
        <w:spacing w:after="9" w:line="267" w:lineRule="auto"/>
        <w:jc w:val="both"/>
      </w:pPr>
      <w:r w:rsidRPr="00CB5232">
        <w:rPr>
          <w:b/>
        </w:rPr>
        <w:t>6-</w:t>
      </w:r>
      <w:r>
        <w:t xml:space="preserve"> </w:t>
      </w:r>
      <w:r w:rsidR="00FB026C" w:rsidRPr="00B35C61">
        <w:t xml:space="preserve">Parsel sahibinin/ tüzel kişi varsa yetkili temsilcinin T.C. kimlik numarası, adres ve telefon bilgileri </w:t>
      </w:r>
    </w:p>
    <w:p w:rsidR="00FB026C" w:rsidRPr="00B35C61" w:rsidRDefault="00CB5232" w:rsidP="00CB5232">
      <w:pPr>
        <w:spacing w:after="9" w:line="267" w:lineRule="auto"/>
        <w:jc w:val="both"/>
      </w:pPr>
      <w:r w:rsidRPr="00CB5232">
        <w:rPr>
          <w:b/>
        </w:rPr>
        <w:t>7-</w:t>
      </w:r>
      <w:r>
        <w:t xml:space="preserve"> </w:t>
      </w:r>
      <w:r w:rsidR="00FB026C" w:rsidRPr="00B35C61">
        <w:t xml:space="preserve">Eğer anonim, limitet veya sermayesi paylara bölünmüş komandit şirkete aitse elektronik tebligat adresi </w:t>
      </w:r>
    </w:p>
    <w:p w:rsidR="00FB026C" w:rsidRPr="00B35C61" w:rsidRDefault="00CB5232" w:rsidP="00FB026C">
      <w:pPr>
        <w:ind w:left="-5"/>
      </w:pPr>
      <w:r w:rsidRPr="00CB5232">
        <w:rPr>
          <w:b/>
        </w:rPr>
        <w:t>8-</w:t>
      </w:r>
      <w:r w:rsidR="00FB026C" w:rsidRPr="00B35C61">
        <w:t xml:space="preserve"> ÇKS belgesi </w:t>
      </w:r>
    </w:p>
    <w:p w:rsidR="001C20DF" w:rsidRPr="00B35C61" w:rsidRDefault="00CB5232" w:rsidP="00CB5232">
      <w:pPr>
        <w:spacing w:after="21" w:line="259" w:lineRule="auto"/>
      </w:pPr>
      <w:r w:rsidRPr="00CB5232">
        <w:rPr>
          <w:b/>
        </w:rPr>
        <w:t>9-</w:t>
      </w:r>
      <w:r w:rsidR="00FB026C" w:rsidRPr="00B35C61">
        <w:t xml:space="preserve"> Araziyi satın alan yabancı şahsın Türkiye Cumhuriyeti sınırlarında ve ilimiz sınırları içinde sahip olduğu tarım arazileri bilgileri (yüzölçümü, yeri, satın alınış yılı, yapılan tarımsal faaliyet vb.</w:t>
      </w:r>
      <w:r w:rsidR="001C20DF" w:rsidRPr="00B35C61">
        <w:rPr>
          <w:b/>
        </w:rPr>
        <w:t xml:space="preserve"> </w:t>
      </w:r>
    </w:p>
    <w:p w:rsidR="001C20DF" w:rsidRPr="00B35C61" w:rsidRDefault="001C20DF" w:rsidP="001C20DF">
      <w:pPr>
        <w:spacing w:after="16" w:line="259" w:lineRule="auto"/>
        <w:ind w:left="708"/>
      </w:pPr>
      <w:r w:rsidRPr="00B35C61">
        <w:rPr>
          <w:b/>
        </w:rPr>
        <w:t xml:space="preserve"> </w:t>
      </w:r>
    </w:p>
    <w:p w:rsidR="001C20DF" w:rsidRPr="00B35C61" w:rsidRDefault="001C20DF" w:rsidP="001C20DF">
      <w:pPr>
        <w:spacing w:after="16" w:line="259" w:lineRule="auto"/>
        <w:ind w:left="708"/>
      </w:pPr>
      <w:r w:rsidRPr="00B35C61">
        <w:rPr>
          <w:b/>
        </w:rPr>
        <w:t xml:space="preserve"> </w:t>
      </w:r>
    </w:p>
    <w:p w:rsidR="001C20DF" w:rsidRPr="00B35C61" w:rsidRDefault="001C20DF" w:rsidP="001C20DF">
      <w:pPr>
        <w:spacing w:after="16" w:line="259" w:lineRule="auto"/>
        <w:ind w:left="708"/>
      </w:pPr>
      <w:r w:rsidRPr="00B35C61">
        <w:rPr>
          <w:b/>
        </w:rPr>
        <w:t xml:space="preserve"> </w:t>
      </w:r>
    </w:p>
    <w:p w:rsidR="001C20DF" w:rsidRPr="00B35C61" w:rsidRDefault="001C20DF" w:rsidP="001C20DF">
      <w:pPr>
        <w:spacing w:line="259" w:lineRule="auto"/>
        <w:ind w:left="708"/>
      </w:pPr>
      <w:r w:rsidRPr="00B35C61">
        <w:rPr>
          <w:b/>
        </w:rPr>
        <w:t xml:space="preserve"> </w:t>
      </w:r>
    </w:p>
    <w:p w:rsidR="001C20DF" w:rsidRPr="00B35C61" w:rsidRDefault="001C20DF" w:rsidP="00C81EE2">
      <w:pPr>
        <w:ind w:firstLine="708"/>
      </w:pPr>
    </w:p>
    <w:sectPr w:rsidR="001C20DF" w:rsidRPr="00B35C61" w:rsidSect="00414734">
      <w:headerReference w:type="default" r:id="rId12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96" w:rsidRDefault="00410196" w:rsidP="00162AFF">
      <w:r>
        <w:separator/>
      </w:r>
    </w:p>
  </w:endnote>
  <w:endnote w:type="continuationSeparator" w:id="0">
    <w:p w:rsidR="00410196" w:rsidRDefault="00410196" w:rsidP="0016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96" w:rsidRDefault="00410196" w:rsidP="00162AFF">
      <w:r>
        <w:separator/>
      </w:r>
    </w:p>
  </w:footnote>
  <w:footnote w:type="continuationSeparator" w:id="0">
    <w:p w:rsidR="00410196" w:rsidRDefault="00410196" w:rsidP="0016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3D" w:rsidRDefault="003E14E5" w:rsidP="00855E62">
    <w:pPr>
      <w:pStyle w:val="stBilgi"/>
      <w:tabs>
        <w:tab w:val="clear" w:pos="9072"/>
        <w:tab w:val="center" w:pos="7002"/>
        <w:tab w:val="left" w:pos="13215"/>
      </w:tabs>
    </w:pPr>
    <w:r w:rsidRPr="00D15939">
      <w:rPr>
        <w:noProof/>
      </w:rPr>
      <w:drawing>
        <wp:anchor distT="0" distB="0" distL="114300" distR="114300" simplePos="0" relativeHeight="251660288" behindDoc="0" locked="0" layoutInCell="1" allowOverlap="1" wp14:anchorId="04A52A62" wp14:editId="4F57B6FC">
          <wp:simplePos x="0" y="0"/>
          <wp:positionH relativeFrom="column">
            <wp:posOffset>-347345</wp:posOffset>
          </wp:positionH>
          <wp:positionV relativeFrom="paragraph">
            <wp:posOffset>111125</wp:posOffset>
          </wp:positionV>
          <wp:extent cx="1093470" cy="752475"/>
          <wp:effectExtent l="0" t="0" r="0" b="9525"/>
          <wp:wrapNone/>
          <wp:docPr id="4" name="Resim 4" descr="yeni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yeni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2CD8">
      <w:rPr>
        <w:noProof/>
      </w:rPr>
      <w:drawing>
        <wp:anchor distT="0" distB="0" distL="114300" distR="114300" simplePos="0" relativeHeight="251659264" behindDoc="0" locked="0" layoutInCell="1" allowOverlap="1" wp14:anchorId="4FDBF04E" wp14:editId="439ED1A1">
          <wp:simplePos x="0" y="0"/>
          <wp:positionH relativeFrom="column">
            <wp:posOffset>8368030</wp:posOffset>
          </wp:positionH>
          <wp:positionV relativeFrom="paragraph">
            <wp:posOffset>7620</wp:posOffset>
          </wp:positionV>
          <wp:extent cx="752475" cy="794385"/>
          <wp:effectExtent l="0" t="0" r="9525" b="5715"/>
          <wp:wrapNone/>
          <wp:docPr id="1" name="Resim 1" descr="exp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8" descr="expo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C61">
      <w:tab/>
    </w:r>
    <w:r w:rsidR="00B35C61">
      <w:tab/>
    </w:r>
    <w:r w:rsidR="00BB703D">
      <w:t>T.C.</w:t>
    </w:r>
    <w:r w:rsidR="00855E62">
      <w:tab/>
    </w:r>
  </w:p>
  <w:p w:rsidR="00BB703D" w:rsidRDefault="004E7AA9" w:rsidP="00162AFF">
    <w:pPr>
      <w:pStyle w:val="stBilgi"/>
      <w:jc w:val="center"/>
    </w:pPr>
    <w:r>
      <w:t>ELAZIĞ</w:t>
    </w:r>
    <w:r w:rsidR="00BB703D">
      <w:t xml:space="preserve"> VALİLİĞİ</w:t>
    </w:r>
  </w:p>
  <w:p w:rsidR="00BB703D" w:rsidRDefault="00FF142A" w:rsidP="009C0F3D">
    <w:pPr>
      <w:pStyle w:val="stBilgi"/>
      <w:jc w:val="center"/>
    </w:pPr>
    <w:r>
      <w:t>İL GIDA</w:t>
    </w:r>
    <w:r w:rsidR="00BB703D">
      <w:t>TARIM VE HAYVANCILIK MÜDÜRLÜĞ</w:t>
    </w:r>
    <w:r w:rsidR="00F02730">
      <w:t>Ü</w:t>
    </w:r>
  </w:p>
  <w:p w:rsidR="00BB703D" w:rsidRDefault="00FF142A" w:rsidP="009C0F3D">
    <w:pPr>
      <w:pStyle w:val="stBilgi"/>
      <w:jc w:val="center"/>
    </w:pPr>
    <w:r>
      <w:t xml:space="preserve"> ARAZİ</w:t>
    </w:r>
    <w:r w:rsidR="00FB026C">
      <w:t xml:space="preserve"> EDİNDİRME</w:t>
    </w:r>
    <w:r w:rsidR="00BB703D">
      <w:t xml:space="preserve"> ŞUBE</w:t>
    </w:r>
    <w:r w:rsidR="00F02730">
      <w:t xml:space="preserve"> MÜDÜRLÜĞÜ</w:t>
    </w:r>
  </w:p>
  <w:p w:rsidR="00BB703D" w:rsidRDefault="00BB703D" w:rsidP="00162AFF">
    <w:pPr>
      <w:pStyle w:val="stBilgi"/>
      <w:jc w:val="center"/>
    </w:pPr>
    <w:r>
      <w:t>HİZMET STANDARTLARI</w:t>
    </w:r>
  </w:p>
  <w:p w:rsidR="00BB703D" w:rsidRDefault="00BB70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14D"/>
    <w:multiLevelType w:val="hybridMultilevel"/>
    <w:tmpl w:val="7A94E6F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5950D3"/>
    <w:multiLevelType w:val="hybridMultilevel"/>
    <w:tmpl w:val="D9FEA646"/>
    <w:lvl w:ilvl="0" w:tplc="6114D1B8">
      <w:start w:val="3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4CF9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A78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149E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6B6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D43D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49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0A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C1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CC5251"/>
    <w:multiLevelType w:val="hybridMultilevel"/>
    <w:tmpl w:val="6312421E"/>
    <w:lvl w:ilvl="0" w:tplc="EF1CAE5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2F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AAF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4A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54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581B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82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C0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2CB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986292"/>
    <w:multiLevelType w:val="hybridMultilevel"/>
    <w:tmpl w:val="75047F62"/>
    <w:lvl w:ilvl="0" w:tplc="5D7A7E42">
      <w:start w:val="1"/>
      <w:numFmt w:val="decimal"/>
      <w:lvlText w:val="%1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F4D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6925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CB22C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2E4F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6805C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F429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116E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E2463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F2A70"/>
    <w:multiLevelType w:val="hybridMultilevel"/>
    <w:tmpl w:val="A574CF16"/>
    <w:lvl w:ilvl="0" w:tplc="02165788">
      <w:start w:val="1"/>
      <w:numFmt w:val="decimal"/>
      <w:lvlText w:val="%1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28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3863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AC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A4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854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C8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A9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482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4096C"/>
    <w:multiLevelType w:val="hybridMultilevel"/>
    <w:tmpl w:val="32AE9E8A"/>
    <w:lvl w:ilvl="0" w:tplc="B7D04384">
      <w:start w:val="5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BAC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2F6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673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E8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65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AB5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A4A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AD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324682"/>
    <w:multiLevelType w:val="hybridMultilevel"/>
    <w:tmpl w:val="45A8B60A"/>
    <w:lvl w:ilvl="0" w:tplc="50146770">
      <w:start w:val="6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62CD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C2C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EE43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4E7B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30A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D88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84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5D5AC0"/>
    <w:multiLevelType w:val="hybridMultilevel"/>
    <w:tmpl w:val="61D45CD2"/>
    <w:lvl w:ilvl="0" w:tplc="479814A6">
      <w:start w:val="1"/>
      <w:numFmt w:val="decimal"/>
      <w:lvlText w:val="%1-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98C1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60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003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C5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6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522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8C0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E06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FF"/>
    <w:rsid w:val="000A601C"/>
    <w:rsid w:val="000C1069"/>
    <w:rsid w:val="000C789C"/>
    <w:rsid w:val="000C7FB2"/>
    <w:rsid w:val="00162AFF"/>
    <w:rsid w:val="001B2A05"/>
    <w:rsid w:val="001C20DF"/>
    <w:rsid w:val="00255656"/>
    <w:rsid w:val="002708B3"/>
    <w:rsid w:val="002D6F95"/>
    <w:rsid w:val="002E7890"/>
    <w:rsid w:val="002F66F4"/>
    <w:rsid w:val="00306DFA"/>
    <w:rsid w:val="003648B3"/>
    <w:rsid w:val="003E14E5"/>
    <w:rsid w:val="00410196"/>
    <w:rsid w:val="00414734"/>
    <w:rsid w:val="00430A6B"/>
    <w:rsid w:val="004319A1"/>
    <w:rsid w:val="00450209"/>
    <w:rsid w:val="0048607C"/>
    <w:rsid w:val="00490F02"/>
    <w:rsid w:val="00492CD8"/>
    <w:rsid w:val="004E1B09"/>
    <w:rsid w:val="004E5161"/>
    <w:rsid w:val="004E7AA9"/>
    <w:rsid w:val="004F0F42"/>
    <w:rsid w:val="004F2DEA"/>
    <w:rsid w:val="00503C65"/>
    <w:rsid w:val="00510395"/>
    <w:rsid w:val="00514836"/>
    <w:rsid w:val="005821D2"/>
    <w:rsid w:val="00583555"/>
    <w:rsid w:val="00601E0F"/>
    <w:rsid w:val="00643FEB"/>
    <w:rsid w:val="00686607"/>
    <w:rsid w:val="00695312"/>
    <w:rsid w:val="006B1968"/>
    <w:rsid w:val="006B7FF1"/>
    <w:rsid w:val="007033A3"/>
    <w:rsid w:val="00705F48"/>
    <w:rsid w:val="007334D5"/>
    <w:rsid w:val="00766E63"/>
    <w:rsid w:val="007A2DCF"/>
    <w:rsid w:val="007B44BF"/>
    <w:rsid w:val="00803346"/>
    <w:rsid w:val="00855E62"/>
    <w:rsid w:val="008569AC"/>
    <w:rsid w:val="008762AF"/>
    <w:rsid w:val="008E0C97"/>
    <w:rsid w:val="008F6B19"/>
    <w:rsid w:val="0091554C"/>
    <w:rsid w:val="00992C66"/>
    <w:rsid w:val="009C0F3D"/>
    <w:rsid w:val="009D63E2"/>
    <w:rsid w:val="009E3590"/>
    <w:rsid w:val="00A51FE4"/>
    <w:rsid w:val="00A94A21"/>
    <w:rsid w:val="00AC47D8"/>
    <w:rsid w:val="00AD57DC"/>
    <w:rsid w:val="00B35C61"/>
    <w:rsid w:val="00B742CE"/>
    <w:rsid w:val="00B90671"/>
    <w:rsid w:val="00BB1005"/>
    <w:rsid w:val="00BB703D"/>
    <w:rsid w:val="00BC4BB6"/>
    <w:rsid w:val="00BF4812"/>
    <w:rsid w:val="00BF6CCA"/>
    <w:rsid w:val="00C3705C"/>
    <w:rsid w:val="00C56087"/>
    <w:rsid w:val="00C81EE2"/>
    <w:rsid w:val="00C8340C"/>
    <w:rsid w:val="00C87BB9"/>
    <w:rsid w:val="00CB5232"/>
    <w:rsid w:val="00CE37F3"/>
    <w:rsid w:val="00CF5CA7"/>
    <w:rsid w:val="00D44946"/>
    <w:rsid w:val="00D74FAE"/>
    <w:rsid w:val="00DB5D86"/>
    <w:rsid w:val="00DF0593"/>
    <w:rsid w:val="00E23D7D"/>
    <w:rsid w:val="00E26E7D"/>
    <w:rsid w:val="00E90E99"/>
    <w:rsid w:val="00EA57F7"/>
    <w:rsid w:val="00EB508C"/>
    <w:rsid w:val="00F02730"/>
    <w:rsid w:val="00F6386E"/>
    <w:rsid w:val="00F7113F"/>
    <w:rsid w:val="00F83613"/>
    <w:rsid w:val="00FB026C"/>
    <w:rsid w:val="00FC17D0"/>
    <w:rsid w:val="00FF142A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0510A"/>
  <w15:docId w15:val="{019C760B-61A1-4464-A863-3987525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F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next w:val="Normal"/>
    <w:link w:val="Balk1Char"/>
    <w:uiPriority w:val="9"/>
    <w:unhideWhenUsed/>
    <w:qFormat/>
    <w:locked/>
    <w:rsid w:val="001C20DF"/>
    <w:pPr>
      <w:keepNext/>
      <w:keepLines/>
      <w:spacing w:after="14" w:line="259" w:lineRule="auto"/>
      <w:ind w:left="718" w:hanging="10"/>
      <w:outlineLvl w:val="0"/>
    </w:pPr>
    <w:rPr>
      <w:rFonts w:ascii="Times New Roman" w:eastAsia="Times New Roman" w:hAnsi="Times New Roman"/>
      <w:b/>
      <w:color w:val="000000"/>
      <w:sz w:val="24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162A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62AF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62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162AFF"/>
    <w:rPr>
      <w:rFonts w:cs="Times New Roman"/>
    </w:rPr>
  </w:style>
  <w:style w:type="paragraph" w:styleId="ListeParagraf">
    <w:name w:val="List Paragraph"/>
    <w:basedOn w:val="Normal"/>
    <w:uiPriority w:val="99"/>
    <w:qFormat/>
    <w:rsid w:val="00BF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431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6B0"/>
    <w:rPr>
      <w:rFonts w:ascii="Times New Roman" w:eastAsia="Times New Roman" w:hAnsi="Times New Roman"/>
      <w:sz w:val="0"/>
      <w:szCs w:val="0"/>
    </w:rPr>
  </w:style>
  <w:style w:type="character" w:customStyle="1" w:styleId="Balk1Char">
    <w:name w:val="Başlık 1 Char"/>
    <w:basedOn w:val="VarsaylanParagrafYazTipi"/>
    <w:link w:val="Balk1"/>
    <w:uiPriority w:val="9"/>
    <w:rsid w:val="001C20DF"/>
    <w:rPr>
      <w:rFonts w:ascii="Times New Roman" w:eastAsia="Times New Roman" w:hAnsi="Times New Roman"/>
      <w:b/>
      <w:color w:val="000000"/>
      <w:sz w:val="24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803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uran.karahan@tarim.gov.t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C228E-DBB7-4AB8-A0A0-592E55DF6F37}"/>
</file>

<file path=customXml/itemProps2.xml><?xml version="1.0" encoding="utf-8"?>
<ds:datastoreItem xmlns:ds="http://schemas.openxmlformats.org/officeDocument/2006/customXml" ds:itemID="{86AF5AD6-4E33-46EC-BCA8-6446D1CFBA14}"/>
</file>

<file path=customXml/itemProps3.xml><?xml version="1.0" encoding="utf-8"?>
<ds:datastoreItem xmlns:ds="http://schemas.openxmlformats.org/officeDocument/2006/customXml" ds:itemID="{0778D0C7-B3EA-45B4-8DA7-6CE2B26299B7}"/>
</file>

<file path=customXml/itemProps4.xml><?xml version="1.0" encoding="utf-8"?>
<ds:datastoreItem xmlns:ds="http://schemas.openxmlformats.org/officeDocument/2006/customXml" ds:itemID="{2D7D0C05-55C0-4504-B871-D5B31ACBB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Hayvan Sağlığı, Yetiştiriciliği ve Su Ürünleri Şube Müdürlüğü - Kamu Hizmet Standart</vt:lpstr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Hayvan Sağlığı, Yetiştiriciliği ve Su Ürünleri Şube Müdürlüğü - Kamu Hizmet Standart</dc:title>
  <dc:subject/>
  <dc:creator>ebru</dc:creator>
  <cp:keywords/>
  <dc:description/>
  <cp:lastModifiedBy>celikyasin</cp:lastModifiedBy>
  <cp:revision>4</cp:revision>
  <cp:lastPrinted>2012-11-16T06:23:00Z</cp:lastPrinted>
  <dcterms:created xsi:type="dcterms:W3CDTF">2016-09-02T08:07:00Z</dcterms:created>
  <dcterms:modified xsi:type="dcterms:W3CDTF">2017-02-14T06:12:00Z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